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EB6" w:rsidRDefault="00A85EB6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DC47E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Примерная тематика рефератов по русскому языку </w:t>
      </w:r>
    </w:p>
    <w:p w:rsidR="00236CE2" w:rsidRPr="00DC47E6" w:rsidRDefault="00236CE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 и</w:t>
      </w: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дружеской переписке.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DC47E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F43C09" w:rsidRPr="00125669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5669"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lastRenderedPageBreak/>
        <w:t> Основные законы культуры общения сегодня.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Коммуникации в сфере паблик рилейшнз. Понятие о коммуникативной кампании.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Речевое поведение и его виды: официальное/неофициальное, публичное / непубличное.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F43C09" w:rsidRPr="00236CE2" w:rsidRDefault="00F43C09" w:rsidP="00236CE2">
      <w:pPr>
        <w:numPr>
          <w:ilvl w:val="0"/>
          <w:numId w:val="6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Pr="00236CE2">
        <w:rPr>
          <w:rFonts w:ascii="Times New Roman" w:hAnsi="Times New Roman" w:cs="Times New Roman"/>
          <w:sz w:val="28"/>
          <w:szCs w:val="28"/>
        </w:rPr>
        <w:t>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 Переговоры.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Совещание.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Телефонный разговор. 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="00125669">
        <w:rPr>
          <w:rFonts w:ascii="Times New Roman" w:hAnsi="Times New Roman" w:cs="Times New Roman"/>
          <w:sz w:val="28"/>
          <w:szCs w:val="28"/>
        </w:rPr>
        <w:t>О</w:t>
      </w:r>
      <w:r w:rsidR="00B37F03" w:rsidRPr="00DC47E6">
        <w:rPr>
          <w:rFonts w:ascii="Times New Roman" w:hAnsi="Times New Roman" w:cs="Times New Roman"/>
          <w:sz w:val="28"/>
          <w:szCs w:val="28"/>
        </w:rPr>
        <w:t>прос</w:t>
      </w:r>
      <w:r w:rsidRPr="00DC47E6">
        <w:rPr>
          <w:rFonts w:ascii="Times New Roman" w:hAnsi="Times New Roman" w:cs="Times New Roman"/>
          <w:sz w:val="28"/>
          <w:szCs w:val="28"/>
        </w:rPr>
        <w:t>: цели и методика проведения опросов.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</w:t>
      </w:r>
      <w:r w:rsidR="00B37F03">
        <w:rPr>
          <w:rFonts w:ascii="Times New Roman" w:hAnsi="Times New Roman" w:cs="Times New Roman"/>
          <w:sz w:val="28"/>
          <w:szCs w:val="28"/>
        </w:rPr>
        <w:t>ипы опросов</w:t>
      </w:r>
      <w:r w:rsidRPr="00DC47E6">
        <w:rPr>
          <w:rFonts w:ascii="Times New Roman" w:hAnsi="Times New Roman" w:cs="Times New Roman"/>
          <w:sz w:val="28"/>
          <w:szCs w:val="28"/>
        </w:rPr>
        <w:t>: сплошной, выборочный, устный, письменный, индивидуальный, групповой, очный и заочный.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</w:t>
      </w:r>
      <w:r w:rsidR="00B37F03">
        <w:rPr>
          <w:rFonts w:ascii="Times New Roman" w:hAnsi="Times New Roman" w:cs="Times New Roman"/>
          <w:sz w:val="28"/>
          <w:szCs w:val="28"/>
        </w:rPr>
        <w:t>Анкета</w:t>
      </w:r>
      <w:r w:rsidRPr="00B37F03">
        <w:rPr>
          <w:rFonts w:ascii="Times New Roman" w:hAnsi="Times New Roman" w:cs="Times New Roman"/>
          <w:sz w:val="28"/>
          <w:szCs w:val="28"/>
        </w:rPr>
        <w:t>: этапы формирования анкеты.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Требования к вопросам и типы вопросов в анкете.</w:t>
      </w:r>
    </w:p>
    <w:p w:rsidR="00F43C09" w:rsidRPr="00B37F03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</w:t>
      </w:r>
      <w:r w:rsidRPr="00B37F03">
        <w:rPr>
          <w:rFonts w:ascii="Times New Roman" w:hAnsi="Times New Roman" w:cs="Times New Roman"/>
          <w:sz w:val="28"/>
          <w:szCs w:val="28"/>
        </w:rPr>
        <w:t xml:space="preserve">: </w:t>
      </w:r>
      <w:r w:rsidR="00F43C09" w:rsidRPr="00B37F03">
        <w:rPr>
          <w:rFonts w:ascii="Times New Roman" w:hAnsi="Times New Roman" w:cs="Times New Roman"/>
          <w:sz w:val="28"/>
          <w:szCs w:val="28"/>
        </w:rPr>
        <w:t>определение понятия, виды интервью.</w:t>
      </w:r>
      <w:r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B37F03">
        <w:rPr>
          <w:rFonts w:ascii="Times New Roman" w:hAnsi="Times New Roman" w:cs="Times New Roman"/>
          <w:sz w:val="28"/>
          <w:szCs w:val="28"/>
        </w:rPr>
        <w:t>Различные формы проведения интервью.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 Публичная речь и ее место в цивилизационном процессе.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lastRenderedPageBreak/>
        <w:t> Диалог, его теория и структура.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Эффективность и грамотность ведения диалога.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Речь в средствах массовой информации.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Переговоры.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Совещание.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Телефонный разговор.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Тактика и стратегия поведения.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Основы положительной самопрезентации.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Переговоры и конфликт.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Стиль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Речевая и поведенческая стратегии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Виды переговоров.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Деловая презентация.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 Планирование, структура и содержание презентации.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</w:t>
      </w:r>
      <w:r w:rsidR="00E46DCF" w:rsidRPr="007048CE">
        <w:rPr>
          <w:rFonts w:ascii="Times New Roman" w:hAnsi="Times New Roman" w:cs="Times New Roman"/>
          <w:sz w:val="28"/>
          <w:szCs w:val="28"/>
        </w:rPr>
        <w:t>Современные изменения орфоэпических норм русского языка.</w:t>
      </w:r>
    </w:p>
    <w:p w:rsidR="007048CE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>Литературный язык - основа культуры речи.</w:t>
      </w:r>
      <w:r w:rsidR="007048CE"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048CE" w:rsidRPr="007048CE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3C09" w:rsidRPr="007048CE"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486B82" w:rsidRPr="00486B82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lastRenderedPageBreak/>
        <w:t>Особенности профессиональной речи представителей моей будущей профессии.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</w:t>
      </w:r>
      <w:r w:rsidR="007A1C91" w:rsidRPr="007A1C91">
        <w:rPr>
          <w:rFonts w:ascii="Times New Roman" w:hAnsi="Times New Roman" w:cs="Times New Roman"/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7A1C91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Казахстанский</w:t>
      </w:r>
      <w:r w:rsidR="00244505" w:rsidRPr="007A1C91">
        <w:rPr>
          <w:rFonts w:ascii="Times New Roman" w:hAnsi="Times New Roman" w:cs="Times New Roman"/>
          <w:sz w:val="28"/>
          <w:szCs w:val="28"/>
        </w:rPr>
        <w:t xml:space="preserve"> и международный речевой этикет в документе.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Типичные средства выразительности в речи политика (по выбору)</w:t>
      </w:r>
      <w:r w:rsidR="007A1C91" w:rsidRPr="007A1C91">
        <w:rPr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 xml:space="preserve"> Особенности публичной речи.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 методы обучения дискуссии.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 и речевая нормы.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sectPr w:rsidR="00A934C0" w:rsidSect="002C7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2A2" w:rsidRDefault="00AA52A2" w:rsidP="00A934C0">
      <w:pPr>
        <w:spacing w:after="0" w:line="240" w:lineRule="auto"/>
      </w:pPr>
      <w:r>
        <w:separator/>
      </w:r>
    </w:p>
  </w:endnote>
  <w:endnote w:type="continuationSeparator" w:id="0">
    <w:p w:rsidR="00AA52A2" w:rsidRDefault="00AA52A2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2A2" w:rsidRDefault="00AA52A2" w:rsidP="00A934C0">
      <w:pPr>
        <w:spacing w:after="0" w:line="240" w:lineRule="auto"/>
      </w:pPr>
      <w:r>
        <w:separator/>
      </w:r>
    </w:p>
  </w:footnote>
  <w:footnote w:type="continuationSeparator" w:id="0">
    <w:p w:rsidR="00AA52A2" w:rsidRDefault="00AA52A2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6FE"/>
    <w:rsid w:val="0007228B"/>
    <w:rsid w:val="00077D8B"/>
    <w:rsid w:val="001239C7"/>
    <w:rsid w:val="00125669"/>
    <w:rsid w:val="00141674"/>
    <w:rsid w:val="002151CB"/>
    <w:rsid w:val="00233741"/>
    <w:rsid w:val="00236CE2"/>
    <w:rsid w:val="00243278"/>
    <w:rsid w:val="00244505"/>
    <w:rsid w:val="002449FB"/>
    <w:rsid w:val="00297635"/>
    <w:rsid w:val="002C78B4"/>
    <w:rsid w:val="00395960"/>
    <w:rsid w:val="003B2D39"/>
    <w:rsid w:val="003C5C4C"/>
    <w:rsid w:val="003F626F"/>
    <w:rsid w:val="00486B82"/>
    <w:rsid w:val="004D7CA6"/>
    <w:rsid w:val="005656FE"/>
    <w:rsid w:val="005C39E9"/>
    <w:rsid w:val="006270B0"/>
    <w:rsid w:val="007048CE"/>
    <w:rsid w:val="00756718"/>
    <w:rsid w:val="007A1C91"/>
    <w:rsid w:val="007A4888"/>
    <w:rsid w:val="007B6CD1"/>
    <w:rsid w:val="0087180B"/>
    <w:rsid w:val="008811B2"/>
    <w:rsid w:val="00890BA7"/>
    <w:rsid w:val="008E58AF"/>
    <w:rsid w:val="009A27B7"/>
    <w:rsid w:val="009C3A72"/>
    <w:rsid w:val="00A007A0"/>
    <w:rsid w:val="00A85EB6"/>
    <w:rsid w:val="00A934C0"/>
    <w:rsid w:val="00AA52A2"/>
    <w:rsid w:val="00B047C4"/>
    <w:rsid w:val="00B37F03"/>
    <w:rsid w:val="00C53A62"/>
    <w:rsid w:val="00CE6315"/>
    <w:rsid w:val="00CF5E4A"/>
    <w:rsid w:val="00D2193B"/>
    <w:rsid w:val="00D26286"/>
    <w:rsid w:val="00DC47E6"/>
    <w:rsid w:val="00E43B9F"/>
    <w:rsid w:val="00E46DCF"/>
    <w:rsid w:val="00E821DD"/>
    <w:rsid w:val="00E94ED1"/>
    <w:rsid w:val="00F22472"/>
    <w:rsid w:val="00F43C09"/>
    <w:rsid w:val="00F66AA9"/>
    <w:rsid w:val="00FB6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867C44-6CDE-4A93-B9A0-68A03711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8B4"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Гульзада Асавбаева(Заведующий кафедрой КиРЯ)</cp:lastModifiedBy>
  <cp:revision>2</cp:revision>
  <dcterms:created xsi:type="dcterms:W3CDTF">2023-12-28T05:42:00Z</dcterms:created>
  <dcterms:modified xsi:type="dcterms:W3CDTF">2023-12-28T05:42:00Z</dcterms:modified>
</cp:coreProperties>
</file>